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after="160" w:line="259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Внимание! Внимание!</w:t>
      </w:r>
    </w:p>
    <w:p>
      <w:pPr>
        <w:jc w:val="both"/>
        <w:spacing w:after="160" w:line="259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Брянская областная детская библиотека предлагает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вашему вниманию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обзор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новинок и бестселлеров </w:t>
      </w:r>
      <w:r>
        <w:rPr>
          <w:rFonts w:ascii="Times New Roman" w:eastAsia="Times New Roman" w:hAnsi="Times New Roman" w:hint="default"/>
          <w:sz w:val="24"/>
          <w:szCs w:val="24"/>
        </w:rPr>
        <w:t>:</w:t>
      </w:r>
    </w:p>
    <w:p>
      <w:pPr>
        <w:jc w:val="both"/>
        <w:spacing w:after="160" w:line="259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104900" cy="147066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706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 xml:space="preserve">Детям о Великой Отечественной войне : книга для учащихся начальных классов. - Москва : Просвещение, 2020. - 129 с. : цв. ил. ; 27 см. Библиогр.: с. 129. - 3000 экз. - ISBN 978-5-09-075226-8. (0+)    </w:t>
      </w:r>
    </w:p>
    <w:p>
      <w:pPr>
        <w:jc w:val="both"/>
        <w:spacing w:after="160" w:line="259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 </w:t>
      </w:r>
      <w:r>
        <w:rPr>
          <w:rFonts w:ascii="Times New Roman" w:eastAsia="Times New Roman" w:hAnsi="Times New Roman" w:hint="default"/>
          <w:sz w:val="24"/>
          <w:szCs w:val="24"/>
        </w:rPr>
        <w:t>Уникальное пособие для детей о Великой Отечественной войне, которое содержит лучшие художественные произведения отечественных авторов, рассказывающие о подвигах, мужестве, смелости и отваге детей времён Великой Отечественной войны.    В текстах нет жестоких военных сцен, но в то же время содержание позволяет прочувствовать трагедию войны и понять, что противостоять ей могут сила духа, взаимопомощь и единство. Из произведений дети узнают, какой огромный вклад в общую Победу внесли маленькие герои.    Книга состоит из трёх частей: о Великой Отечественной войне (историческая справка); дети на войне (биографии детей-героев, их подвиги на фронте и в тылу); художественные произведения (выстроенные в хронологии событий Великой Отечественной войны). Пособие содержит архивные фотографии, военные плакаты и множество ярких иллюстраций, позволяющих наглядно представить события, описанные в художественных произведениях.    После каждого художественного произведения даны вопросы и задания. Пособие дополняет курсы литературного чтения и окружающего мира, может быть использовано во внеурочной деятельности, а также в качестве книги для чтения. Подходит для использования со всеми ныне существующими предметными линиями по литературному чтению и окружающему миру. Благодаря простому языку и детскому взгляду на происходящее книгу можно читать дошкольникам и ученикам начальной школы.</w:t>
      </w:r>
    </w:p>
    <w:p>
      <w:pPr>
        <w:jc w:val="both"/>
        <w:spacing w:after="160" w:line="259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427480" cy="179832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7983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 xml:space="preserve">Суханова, Наталья Алексеевна (русская советская писательница, журналистка; 1931 - 2016).    В пещерах Мурозавра : фантастическая повесть с приключениями / Наталья Суханова ; [рис. Н. А. Драгунова] [Текст]. - Москва : Мелик-Пашаев, 2020. -  223 с. : ил. ; 22 см. - (Путешествие в микромир). 3000 экз. - ISBN 978-5-00041-359-3. (6+)    </w:t>
      </w:r>
    </w:p>
    <w:p>
      <w:pPr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 </w:t>
      </w:r>
      <w:r>
        <w:rPr>
          <w:rFonts w:ascii="Times New Roman" w:eastAsia="Times New Roman" w:hAnsi="Times New Roman" w:hint="default"/>
          <w:sz w:val="24"/>
          <w:szCs w:val="24"/>
        </w:rPr>
        <w:t>Фимка - очень умный и абсолютно бесстрашный пятиклассник - увлечен изысканиями в области муравьиной жизни. Он придумал "уменьшительные" пилюли и пробрался в муравейник, чтобы подтвердить свои научные предположения.       Вслед за ним, тоже под воздействием волшебного "уменьшительного" средства, в муравейник отправилась "пёстрая" компания: следователь Людвиг Иванович и соседки мальчика: импозантная старушка Матильда Васильевна, ее внучка, любознательная дошкольница Анюня, или Нюня, и, пожалуй, самый оригинальный персонаж книги старушка по фамилии Тихая.    С помощью своих спутниц Людвиг Иванович разгадал Фимкин шифр и вычислил цель его эксперимента: мальчик искал феромоны - вещества, которые выделяют муравьи. Их запах и вкус, по Фимкиной догадке, можно считать беззвучной муравьиной речью. Познав "муравьиную речь", Фимка планировал научиться управлять муравьями, а потом и другими насекомыми с исключительно благородной целью - чтобы сохранять живую природу.    В муравейнике герои оказались ввергнутыми в невероятные, иногда чуть не стоившие им жизни, а иногда безудержно смешные приключения. А приключения, как известно, раскрывают в хороших людях доброе начало. Помогая друг другу, вся компания в полном составе успевает вернуть себе прежний облик и покидает муравейник в самую опасную минуту.    Из повести можно почерпнуть массу интереснейших сведений не только из области мирмекологии (науки о муравьях), но и биологии, зоологии и экологии. Рекомендуется школьникам 8-12 лет - любителям фантастики, приключений и естественных наук.               </w:t>
      </w:r>
    </w:p>
    <w:tbl>
      <w:tblPr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906"/>
        <w:gridCol w:w="2906"/>
      </w:tblGrid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0" distR="0">
            <wp:extent cx="1036320" cy="158496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5849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Вегелиус, Якоб (шведский писатель и иллюстратор; 1966 -).    Эсперанса / Якоб Вегелиус, иллюстрации автора ; [пер. со швед. Б. Ерхова]. - Москва : Белая ворона, 2020. - 142 с.: ил. ; 21 см. 3000 экз. - ISBN 978-5-00114-078-8. (12+)   </w:t>
      </w:r>
    </w:p>
    <w:p>
      <w:pPr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Он проснулся и резко сел в постели. Как темно! Где он? Сердце колотилось в груди, в животе свернулся холодный ком. "Эсперанса" по-испански -  "надежда". Так назывался корабль, на котором ходил Капитан.    Давно это было, еще до того, как он познакомился с Халидоном. Капитан и Халидон совсем разные, но они друзья. А когда друга нет рядом, когда не знаешь, что с ним, то просыпаешься от дурных снов. И готов идти в ночь, полную опасностей. Может быть, единственное, что укажет верный путь, это надежда.               </w:t>
      </w:r>
    </w:p>
    <w:tbl>
      <w:tblPr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906"/>
        <w:gridCol w:w="2906"/>
      </w:tblGrid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0" distR="0">
            <wp:extent cx="1074420" cy="145542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554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Платт, Ричард (английский писатель, автор познавательных книг для детей; 1953 -).    Пиратский дневник : записки Джейка Карпентера, юнги / Ричард Платт ; художник Крис Ридделл ; пер. с англ. Полины Якушевой. - Санкт-Петербург : Качели, 2020. - 64 с. : цв. ил. ; 34 см. - (Исторические дневники). 10000 экз. - ISBN 978-5-907142-88-6. (12+)  </w:t>
      </w:r>
    </w:p>
    <w:p>
      <w:pPr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</w:rPr>
        <w:t>Хочешь совершить морское путешествие на парусном бриге? Увидеть пиратскую республику на острове Нью-Провиденс? Попробовать бобы с солониной и корабельные сухари? Взобраться на самую верхушку грот-мачты? Научиться читать карты? Джейк Карпентер расскажет обо всем, что должен знать и уметь юнга, будущий капитан!    Мир моряков и пиратов оживил замечательный художник Крис Ридделл. Его детальные иллюстрации перенесут читателя на бриг "Гончая" и покажут жизнь моряков во всех подробностях. За книгу "Пиратский дневник" художник получил медаль Кейт Гринуэй, которую присуждают лучшим иллюстраторам детских книг.    Мальчик-юнга сам рассказывает о своей жизни в формате дневниковых записей. Его ждут необыкновенные приключения и новые открытия. А завершает книгу небольшой исторический экскурс в эпоху - с подробными черно-белыми рисунками.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            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0" distR="0">
            <wp:extent cx="1082040" cy="14478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47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 xml:space="preserve">Осеева, Валентина Александровна (детская писательница; 1902 - 1969).    Динка / Валенина Осеева ; художник Ольга Пустовойт. - Москва : Росмэн, 2020. - 687 с. : ил. ; 22 см. - (Классика на все времена). 5000 экз. - ISBN 978-5-353-09455-5. (12+)    </w:t>
      </w:r>
    </w:p>
    <w:p>
      <w:pPr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Автобиографическая повесть "Динка" Валентины Осеевой давно уже стала классической.    Детство Динки Арсеньевой выпало на тяжелые годы после русской революции 1905 года. Динка и две ее сестры, Алина и Мышка, растут в семье, связанной с революционным подпольем. Отец вынужден скрываться за границей, и девочками занимается мама и ее сестра.    Несмотря на жизненные трудности, живая и непосредственная Динка старается не унывать, то и дело что-нибудь выдумывает и вечно попадает в забавные и непростые ситуации.     </w:t>
      </w:r>
    </w:p>
    <w:p>
      <w:pPr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          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059180" cy="150114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011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Рудашевский, Евгений Всеволодович (российский писатель; 1987 -).    Город Солнца / Евгений Рудашевский ; [худож. Маргарита Чечулина]. - Кн. 3: Голос крови. - Москва : КомпасГид, 2019. - 343 с. : ил. - ISBN 978-5-00083-632-3. (12+)   </w:t>
      </w:r>
    </w:p>
    <w:p>
      <w:pPr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 Макс и его друзья наконец летят в Перу. Эта уникальная страна, скорее всего, станет последней точкой в их путешествии, если только всё сложится так, как задумано.    У героя в руках - старинная статуэтка неизвестного божества, которая должна указать путь к мистическому Городу Солнца. На поиски этого места всю свою жизнь потратил отец. Он таинственно исчез семь лет назад, оставив за собой цепочку из шифров, загадок и криптограмм. Максим уже побывал в Индии и Шри-Ланке, но казавшаяся близкой разгадка всё ещё не найдена, и неизвестно, удастся ли отыскать затерянный в джунглях Амазонки город. Да и вообще, существовал ли он?   Тетралогия "Город Солнца" соединяет в себе детектив, семейную сагу и триллер. В третьей книге читателя ждут новые головоломки, поразительные исторические и этнографические детали, а также лихо закрученный сюжет.    Евгений Рудашевский (родился в 1987 году) - возможно, главный знаток подростковой психологии среди современных российских авторов. Чувства и мысли девятнадцатилетнего героя автор воспроизводит так точно, словно сам не становился взрослым.             </w:t>
      </w:r>
    </w:p>
    <w:tbl>
      <w:tblPr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906"/>
        <w:gridCol w:w="2906"/>
      </w:tblGrid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  </w:t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043940" cy="156972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5697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Кнудсен, Сверре (норвежский писатель, музыкант; 1955 -).    Фабрика без сердца / Сверре Кнудсен ; перевод с норвежского Наталии Шматовой ; иллюстрации Дарьи Мартыновой. - Москва : КомпасГид, 2019. - 128 с. : ил. ; 22 см. - ISBN 978-5-00083-580-7. (12+)   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Молодой человек с небесно-голубыми глазами протягивает Марит вафлю в форме сердца. На мгновение встретиться взглядами. Передать записку. Обменяться тайными знаками. Только так и удаётся выразить чувства, когда выделяться из толпы - опасно, уходить с прямого пути - страшно, а оставаться собой решаются лишь те, кому нечего терять. До тех, кто нарушает правила всемогущей фабрики, дотянутся даже за её стенами… Но Марит это не остановит: она рискнёт головокружительной карьерой и пойдёт на все, чтобы вызволить любимого человека из мрачного подземелья. Только при этом узнает о фабрике гораздо больше, чем хотела бы.    Можно ли закрыть глаза на правду и вернуться к прежней жизни, где ни о чём не нужно задумываться? Стоит ли жертвовать своим комфортом и стабильностью ради того, чтобы помочь тысячам незнакомых людей? И где найти силы бороться с несправедливостью, когда твоё сердце разбито?   Биография Сверре Кнудсена (родился в 1955 году) сама могла бы стать увлекательным романом. Норвежский автор хорошо знает, что значит много работать: самобытный музыкант, продюсер нескольких групп, сценарист, переводчик Дугласа Адамса, Нила Геймана, Дэна Брауна и других писателей - он успевает решительно всё.    "Фабрика без сердца" (2006) - один из наиболее известных романов Кнудсена. Антиутопия, сатира, история первой любви - разные жанры сплетены воедино в этом многогранном тексте, дополненном смелыми иллюстрациями Дарьи Мартыновой.    Рассчитанная на читателей среднего и старшего школьного возраста, книга увлечёт и взрослых, представив новый взгляд на классические - со времён "Мартина Идена" и "1984" - конфликты.   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013460" cy="140208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4020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Письмо с подснежником : сборник рассказов. - Москва : Волчок, 2019. - 95 с. ; 21 см. - (Рассказы Волчка). 5000 экз. - ISBN 978-5-907180-09-3. (6+)</w:t>
      </w: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4"/>
          <w:szCs w:val="24"/>
        </w:rPr>
        <w:t> За мимолетной встречей, случайно произнесенным словом, пустяковым случаем порой скрывается самое важное. Герои рассказов, собранных в этой книге, в череде обычных житейских событий без труда находят причины для искренней радости, внезапной ласки, необычных наблюдений, мечты - всего, что делает нас счастливыми.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 "Письмо с подснежником" - третий сборник серии "Рассказы Волчка". В него вошли рассказы Нины Дашевской, Александра Дорофеева, Дарьи Доцук, Ирины Зартайской, Кирилла Красника, Елены Ленковской, Алексея Лукьянова, Ольги Сазоновой и Егора Фетисова.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089660" cy="1310640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106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Сьюэлл, Анна (английская писательница; 1820 - 1878).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 Чёрный Красавчик : повесть / Анна Сьюэлл ; перевод с английского Ирины Дорониной, Мириам Салганик ; иллюстрации Кристиана Бирмингема. - Москва : Махаон, 2019. - 203, [3] с. : цв. ил. ; 24 см. 5000 экз. - ISBN 978-5-389-17402-3. (6+)</w:t>
      </w:r>
    </w:p>
    <w:p>
      <w:pPr>
        <w:ind w:leftChars="0" w:left="0"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 Анна Сьюэлл — британская писательница, получившая мировую известность своим единственным произведением — повестью «Черный красавчик». Когда-то она написала о ней: «Я сочинила небольшую историю, чтобы пробудить в людях любовь и симпатию к животным».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 Эта невероятно трогательная, полная драматических событий история лошади, рассказанная ею самой, по сей день остаётся одним из бестселлеров мировой литературы.</w:t>
      </w: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1036320" cy="1341120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3411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4"/>
          <w:szCs w:val="24"/>
        </w:rPr>
        <w:t>Полярный, Александр (российский писатель; 1994 -).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 Мятная сказка : специальное издание : включает неизданную главу "День 21-й" / Александр Полярный ; иллюстрации Ульяны Никитиной. - Москва : АСТ, 2020. - 160 с. : цв. ил. ; 22 см. Доп. тираж. 20000 экз. - ISBN 978-5-17-117107-0. (12+)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 «Мятная сказка» – культовая книга, принесшая своему автору феноменальную известность и любовь читателей.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 Александр Полярный писал эту историю в течение трех лет, выкладывая главы в своей группе во «ВКонтакте». Отрывки и цитаты из «Сказки» мгновенно разлетелись по интернету и принесли книге широкую известность еще до ее издания. Всего за два месяца проект получил финансирование на краудфандинговой платформе, и Александр своими силами успешно выпустил книгу, которую так ждали его поклонники.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 Перед вами – новое, подарочное издание «Мятной сказки» с цветными иллюстрациями Ульяны Никитиной.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 События книги разворачиваются вокруг мальчика, которого отдали в приют. Он быстро понимает, что справедливости в мире нет. В этой сказке будет несколько мятных капучино, много снега и пара разбитых сердец.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</w:t>
      </w:r>
    </w:p>
    <w:sectPr>
      <w:pgSz w:w="11906" w:h="16838"/>
      <w:pgMar w:top="472" w:right="1134" w:bottom="3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image" Target="media/image1.jpeg" /><Relationship Id="rId4" Type="http://schemas.openxmlformats.org/officeDocument/2006/relationships/image" Target="media/image2.jpeg" /><Relationship Id="rId5" Type="http://schemas.openxmlformats.org/officeDocument/2006/relationships/image" Target="media/image3.jpeg" /><Relationship Id="rId2" Type="http://schemas.openxmlformats.org/officeDocument/2006/relationships/image" Target="media/image4.jpeg" /><Relationship Id="rId6" Type="http://schemas.openxmlformats.org/officeDocument/2006/relationships/image" Target="media/image5.jpeg" /><Relationship Id="rId7" Type="http://schemas.openxmlformats.org/officeDocument/2006/relationships/image" Target="media/image6.jpeg" /><Relationship Id="rId1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fontTable" Target="fontTable.xml" /><Relationship Id="rId14" Type="http://schemas.openxmlformats.org/officeDocument/2006/relationships/webSettings" Target="webSettings.xml" /><Relationship Id="rId1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2020-05-27T10:16:52Z</dcterms:modified>
  <cp:version>0900.0000.01</cp:version>
</cp:coreProperties>
</file>